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FAF9" w14:textId="77777777" w:rsidR="00F02DD0" w:rsidRDefault="00AF0058" w:rsidP="008712F6">
      <w:pPr>
        <w:jc w:val="center"/>
        <w:rPr>
          <w:sz w:val="18"/>
          <w:szCs w:val="20"/>
          <w:lang w:val="en-US"/>
        </w:rPr>
      </w:pPr>
      <w:bookmarkStart w:id="0" w:name="_Hlk111020008"/>
      <w:r w:rsidRPr="00AF0058">
        <w:rPr>
          <w:rStyle w:val="Kop2Char"/>
          <w:sz w:val="24"/>
          <w:szCs w:val="24"/>
        </w:rPr>
        <w:t xml:space="preserve">Global </w:t>
      </w:r>
      <w:proofErr w:type="spellStart"/>
      <w:r w:rsidRPr="00AF0058">
        <w:rPr>
          <w:rStyle w:val="Kop2Char"/>
          <w:sz w:val="24"/>
          <w:szCs w:val="24"/>
        </w:rPr>
        <w:t>Working</w:t>
      </w:r>
      <w:proofErr w:type="spellEnd"/>
      <w:r w:rsidRPr="00AF0058">
        <w:rPr>
          <w:rStyle w:val="Kop2Char"/>
          <w:sz w:val="24"/>
          <w:szCs w:val="24"/>
        </w:rPr>
        <w:t xml:space="preserve"> Group “Fab Labs </w:t>
      </w:r>
      <w:proofErr w:type="spellStart"/>
      <w:r w:rsidRPr="00AF0058">
        <w:rPr>
          <w:rStyle w:val="Kop2Char"/>
          <w:sz w:val="24"/>
          <w:szCs w:val="24"/>
        </w:rPr>
        <w:t>and</w:t>
      </w:r>
      <w:proofErr w:type="spellEnd"/>
      <w:r w:rsidRPr="00AF0058">
        <w:rPr>
          <w:rStyle w:val="Kop2Char"/>
          <w:sz w:val="24"/>
          <w:szCs w:val="24"/>
        </w:rPr>
        <w:t xml:space="preserve"> UN </w:t>
      </w:r>
      <w:proofErr w:type="spellStart"/>
      <w:r w:rsidRPr="00AF0058">
        <w:rPr>
          <w:rStyle w:val="Kop2Char"/>
          <w:sz w:val="24"/>
          <w:szCs w:val="24"/>
        </w:rPr>
        <w:t>Sustainable</w:t>
      </w:r>
      <w:proofErr w:type="spellEnd"/>
      <w:r w:rsidRPr="00AF0058">
        <w:rPr>
          <w:rStyle w:val="Kop2Char"/>
          <w:sz w:val="24"/>
          <w:szCs w:val="24"/>
        </w:rPr>
        <w:t xml:space="preserve"> Development Goals (</w:t>
      </w:r>
      <w:proofErr w:type="spellStart"/>
      <w:r w:rsidRPr="00AF0058">
        <w:rPr>
          <w:rStyle w:val="Kop2Char"/>
          <w:sz w:val="24"/>
          <w:szCs w:val="24"/>
        </w:rPr>
        <w:t>SDGs</w:t>
      </w:r>
      <w:proofErr w:type="spellEnd"/>
      <w:r w:rsidRPr="00AF0058">
        <w:rPr>
          <w:rStyle w:val="Kop2Char"/>
          <w:sz w:val="24"/>
          <w:szCs w:val="24"/>
        </w:rPr>
        <w:t>)”</w:t>
      </w:r>
      <w:r>
        <w:rPr>
          <w:sz w:val="20"/>
          <w:lang w:val="en-US"/>
        </w:rPr>
        <w:br/>
      </w:r>
      <w:r w:rsidRPr="00AF0058">
        <w:rPr>
          <w:sz w:val="18"/>
          <w:szCs w:val="20"/>
          <w:lang w:val="en-US"/>
        </w:rPr>
        <w:t xml:space="preserve">Pieter van der Hijden (coordinator)  (The Netherlands &amp; Suriname), Enrico Bassi (Italy), Vaneza Caycho Ñuflo (Peru), </w:t>
      </w:r>
      <w:proofErr w:type="spellStart"/>
      <w:r w:rsidRPr="00AF0058">
        <w:rPr>
          <w:sz w:val="18"/>
          <w:szCs w:val="20"/>
          <w:lang w:val="en-US"/>
        </w:rPr>
        <w:t>Nagwa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ElNwishy</w:t>
      </w:r>
      <w:proofErr w:type="spellEnd"/>
      <w:r w:rsidRPr="00AF0058">
        <w:rPr>
          <w:sz w:val="18"/>
          <w:szCs w:val="20"/>
          <w:lang w:val="en-US"/>
        </w:rPr>
        <w:t xml:space="preserve"> (Egypt), Neville Govender (South Africa), Ted Hung (Taiwan), Arundhati Jadhav (India), Beno Juarez (Peru), Yogesh Kulkarni (India), </w:t>
      </w:r>
      <w:proofErr w:type="spellStart"/>
      <w:r w:rsidRPr="00AF0058">
        <w:rPr>
          <w:sz w:val="18"/>
          <w:szCs w:val="20"/>
          <w:lang w:val="en-US"/>
        </w:rPr>
        <w:t>Noksy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Letsoalo</w:t>
      </w:r>
      <w:proofErr w:type="spellEnd"/>
      <w:r w:rsidRPr="00AF0058">
        <w:rPr>
          <w:sz w:val="18"/>
          <w:szCs w:val="20"/>
          <w:lang w:val="en-US"/>
        </w:rPr>
        <w:t xml:space="preserve"> (South Africa), Jean-Baptiste Natali (New Zealand), Mess Wright (USA)</w:t>
      </w:r>
      <w:r w:rsidR="00F02DD0">
        <w:rPr>
          <w:sz w:val="18"/>
          <w:szCs w:val="20"/>
          <w:lang w:val="en-US"/>
        </w:rPr>
        <w:br/>
        <w:t>---</w:t>
      </w:r>
    </w:p>
    <w:p w14:paraId="4CBEE8B4" w14:textId="004DC788" w:rsidR="00AF0058" w:rsidRPr="00CC2F03" w:rsidRDefault="00C72AB3" w:rsidP="00F02DD0">
      <w:pPr>
        <w:pStyle w:val="Kop1"/>
        <w:rPr>
          <w:lang w:val="en-US"/>
        </w:rPr>
      </w:pPr>
      <w:r w:rsidRPr="007D2AA2">
        <w:rPr>
          <w:lang w:val="es-PE"/>
        </w:rPr>
        <w:t xml:space="preserve">To </w:t>
      </w:r>
      <w:r w:rsidR="00AF0058">
        <w:rPr>
          <w:lang w:val="en-US"/>
        </w:rPr>
        <w:fldChar w:fldCharType="begin"/>
      </w:r>
      <w:r w:rsidR="00AF0058" w:rsidRPr="007D2AA2">
        <w:rPr>
          <w:lang w:val="es-PE"/>
        </w:rPr>
        <w:instrText xml:space="preserve"> MERGEFIELD name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s-PE"/>
        </w:rPr>
        <w:t>FabLab Saudarkrokur</w:t>
      </w:r>
      <w:r w:rsidR="00AF0058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n-US"/>
        </w:rPr>
        <w:instrText xml:space="preserve"> MERGEFIELD fab_email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n-US"/>
        </w:rPr>
        <w:t>fablabsaudarkrokur@gmail.com</w:t>
      </w:r>
      <w:r w:rsidR="00D54265">
        <w:rPr>
          <w:lang w:val="en-US"/>
        </w:rPr>
        <w:fldChar w:fldCharType="end"/>
      </w:r>
      <w:r w:rsidR="00CC2F03">
        <w:rPr>
          <w:lang w:val="en-US"/>
        </w:rPr>
        <w:br/>
        <w:t xml:space="preserve">Fablab SDG Profile: </w:t>
      </w:r>
      <w:r w:rsidR="00CC2F03">
        <w:rPr>
          <w:lang w:val="en-US"/>
        </w:rPr>
        <w:fldChar w:fldCharType="begin"/>
      </w:r>
      <w:r w:rsidR="00CC2F03">
        <w:rPr>
          <w:lang w:val="en-US"/>
        </w:rPr>
        <w:instrText xml:space="preserve"> MERGEFIELD profile </w:instrText>
      </w:r>
      <w:r w:rsidR="00CC2F03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s-PE"/>
        </w:rPr>
        <w:instrText xml:space="preserve"> MERGEFIELD countryName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s-PE"/>
        </w:rPr>
        <w:t>Iceland</w:t>
      </w:r>
      <w:r w:rsidR="00D54265">
        <w:rPr>
          <w:lang w:val="en-US"/>
        </w:rPr>
        <w:fldChar w:fldCharType="end"/>
      </w:r>
    </w:p>
    <w:p w14:paraId="3FC7BF18" w14:textId="5B4C004F" w:rsidR="00481FFF" w:rsidRDefault="004E280C" w:rsidP="00481FFF">
      <w:pPr>
        <w:rPr>
          <w:lang w:val="en-US"/>
        </w:rPr>
      </w:pPr>
      <w:r w:rsidRPr="007D2AA2">
        <w:rPr>
          <w:lang w:val="es-PE"/>
        </w:rPr>
        <w:br/>
      </w:r>
      <w:r w:rsidR="00C72AB3" w:rsidRPr="005258C1">
        <w:rPr>
          <w:lang w:val="en-US"/>
        </w:rPr>
        <w:t xml:space="preserve">Amsterdam, </w:t>
      </w:r>
      <w:r w:rsidR="00CC2F03">
        <w:rPr>
          <w:lang w:val="en-US"/>
        </w:rPr>
        <w:t>September 13</w:t>
      </w:r>
      <w:r w:rsidR="00CC2F03" w:rsidRPr="00CC2F03">
        <w:rPr>
          <w:vertAlign w:val="superscript"/>
          <w:lang w:val="en-US"/>
        </w:rPr>
        <w:t>th</w:t>
      </w:r>
      <w:r w:rsidR="00CC2F03">
        <w:rPr>
          <w:lang w:val="en-US"/>
        </w:rPr>
        <w:t>, 2022</w:t>
      </w:r>
    </w:p>
    <w:p w14:paraId="492C9599" w14:textId="34837EB8" w:rsidR="005A010A" w:rsidRDefault="00CC2F03" w:rsidP="005A010A">
      <w:pPr>
        <w:pStyle w:val="Titel"/>
        <w:rPr>
          <w:lang w:val="en-US"/>
        </w:rPr>
      </w:pPr>
      <w:r>
        <w:rPr>
          <w:lang w:val="en-US"/>
        </w:rPr>
        <w:t xml:space="preserve">SDG News for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name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n-US"/>
        </w:rPr>
        <w:t>FabLab Saudarkrokur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</w:p>
    <w:p w14:paraId="611A12B2" w14:textId="7195C3AB" w:rsidR="00C72AB3" w:rsidRDefault="00CC2F03" w:rsidP="005A010A">
      <w:pPr>
        <w:pStyle w:val="Kop1"/>
        <w:rPr>
          <w:lang w:val="en-US"/>
        </w:rPr>
      </w:pPr>
      <w:r>
        <w:rPr>
          <w:lang w:val="en-US"/>
        </w:rPr>
        <w:t xml:space="preserve">(please, review your </w:t>
      </w:r>
      <w:r w:rsidR="008562E9">
        <w:rPr>
          <w:lang w:val="en-US"/>
        </w:rPr>
        <w:fldChar w:fldCharType="begin"/>
      </w:r>
      <w:r w:rsidR="008562E9">
        <w:rPr>
          <w:lang w:val="en-US"/>
        </w:rPr>
        <w:instrText xml:space="preserve"> MERGEFIELD "name"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n-US"/>
        </w:rPr>
        <w:t>FabLab Saudarkrokur</w:t>
      </w:r>
      <w:r w:rsidR="008562E9">
        <w:rPr>
          <w:lang w:val="en-US"/>
        </w:rPr>
        <w:fldChar w:fldCharType="end"/>
      </w:r>
      <w:r w:rsidR="008562E9">
        <w:rPr>
          <w:lang w:val="en-US"/>
        </w:rPr>
        <w:t xml:space="preserve"> </w:t>
      </w:r>
      <w:r w:rsidR="00481FFF">
        <w:rPr>
          <w:lang w:val="en-US"/>
        </w:rPr>
        <w:t xml:space="preserve">data in the fablab registry on </w:t>
      </w:r>
      <w:r w:rsidR="00165F98">
        <w:rPr>
          <w:lang w:val="en-US"/>
        </w:rPr>
        <w:t>fablabs.io</w:t>
      </w:r>
      <w:r>
        <w:rPr>
          <w:lang w:val="en-US"/>
        </w:rPr>
        <w:t>)</w:t>
      </w:r>
    </w:p>
    <w:p w14:paraId="2644D229" w14:textId="77777777" w:rsidR="005A010A" w:rsidRDefault="005A010A" w:rsidP="00F02DD0">
      <w:pPr>
        <w:rPr>
          <w:lang w:val="en-US"/>
        </w:rPr>
      </w:pPr>
    </w:p>
    <w:p w14:paraId="44974EB4" w14:textId="1B35E5BB" w:rsidR="004E280C" w:rsidRPr="004E280C" w:rsidRDefault="00B139F7" w:rsidP="00F02DD0">
      <w:pPr>
        <w:rPr>
          <w:lang w:val="en-US"/>
        </w:rPr>
      </w:pPr>
      <w:r>
        <w:rPr>
          <w:lang w:val="en-US"/>
        </w:rPr>
        <w:t>D</w:t>
      </w:r>
      <w:r w:rsidR="004E280C" w:rsidRPr="004E280C">
        <w:rPr>
          <w:lang w:val="en-US"/>
        </w:rPr>
        <w:t>ear Fab Friends</w:t>
      </w:r>
      <w:r w:rsidR="00DA2006">
        <w:rPr>
          <w:lang w:val="en-US"/>
        </w:rPr>
        <w:t xml:space="preserve"> at </w:t>
      </w:r>
      <w:r w:rsidR="00DA2006">
        <w:rPr>
          <w:lang w:val="en-US"/>
        </w:rPr>
        <w:fldChar w:fldCharType="begin"/>
      </w:r>
      <w:r w:rsidR="00DA2006">
        <w:rPr>
          <w:lang w:val="en-US"/>
        </w:rPr>
        <w:instrText xml:space="preserve"> MERGEFIELD "name" </w:instrText>
      </w:r>
      <w:r w:rsidR="00591B88">
        <w:rPr>
          <w:lang w:val="en-US"/>
        </w:rPr>
        <w:fldChar w:fldCharType="separate"/>
      </w:r>
      <w:r w:rsidR="00591B88" w:rsidRPr="00715D8C">
        <w:rPr>
          <w:noProof/>
          <w:lang w:val="en-US"/>
        </w:rPr>
        <w:t>FabLab Saudarkrokur</w:t>
      </w:r>
      <w:r w:rsidR="00DA2006">
        <w:rPr>
          <w:lang w:val="en-US"/>
        </w:rPr>
        <w:fldChar w:fldCharType="end"/>
      </w:r>
      <w:r w:rsidR="004E280C" w:rsidRPr="004E280C">
        <w:rPr>
          <w:lang w:val="en-US"/>
        </w:rPr>
        <w:t>,</w:t>
      </w:r>
    </w:p>
    <w:p w14:paraId="29E44112" w14:textId="72AEF8C1" w:rsidR="006B3610" w:rsidRPr="006B3610" w:rsidRDefault="001B68B5" w:rsidP="006B3610">
      <w:pPr>
        <w:rPr>
          <w:lang w:val="en-US"/>
        </w:rPr>
      </w:pPr>
      <w:r>
        <w:rPr>
          <w:lang w:val="en-US"/>
        </w:rPr>
        <w:t>We have some news to share with you! (see below).</w:t>
      </w:r>
    </w:p>
    <w:p w14:paraId="7E45665D" w14:textId="538E6C6F" w:rsidR="006B3610" w:rsidRDefault="006B3610" w:rsidP="006B3610">
      <w:pPr>
        <w:pStyle w:val="Kop2"/>
        <w:rPr>
          <w:lang w:val="en-US"/>
        </w:rPr>
      </w:pPr>
      <w:r w:rsidRPr="006B3610">
        <w:rPr>
          <w:lang w:val="en-US"/>
        </w:rPr>
        <w:t xml:space="preserve">377 </w:t>
      </w:r>
      <w:r w:rsidR="001B68B5">
        <w:rPr>
          <w:lang w:val="en-US"/>
        </w:rPr>
        <w:t xml:space="preserve">Fablab SDG </w:t>
      </w:r>
      <w:r w:rsidRPr="006B3610">
        <w:rPr>
          <w:lang w:val="en-US"/>
        </w:rPr>
        <w:t>profiles</w:t>
      </w:r>
      <w:r w:rsidR="001B68B5">
        <w:rPr>
          <w:lang w:val="en-US"/>
        </w:rPr>
        <w:t xml:space="preserve"> as of today = </w:t>
      </w:r>
      <w:r w:rsidRPr="006B3610">
        <w:rPr>
          <w:lang w:val="en-US"/>
        </w:rPr>
        <w:t>19%</w:t>
      </w:r>
      <w:r w:rsidR="001B68B5">
        <w:rPr>
          <w:lang w:val="en-US"/>
        </w:rPr>
        <w:t xml:space="preserve"> of all fablabs</w:t>
      </w:r>
      <w:r w:rsidRPr="006B3610">
        <w:rPr>
          <w:lang w:val="en-US"/>
        </w:rPr>
        <w:t>!</w:t>
      </w:r>
    </w:p>
    <w:p w14:paraId="1FA3D60B" w14:textId="0B8C7430" w:rsidR="006B3610" w:rsidRDefault="006B3610" w:rsidP="006B3610">
      <w:pPr>
        <w:rPr>
          <w:lang w:val="en-US"/>
        </w:rPr>
      </w:pPr>
      <w:r w:rsidRPr="006B3610">
        <w:rPr>
          <w:lang w:val="en-US"/>
        </w:rPr>
        <w:t>The number of Fablabs with an SDG profile continues to grow. So far, 377 Fablabs have submitted an SDG profile. That is 19% of the total number of 2033 active fablabs. Not bad, but could always be better</w:t>
      </w:r>
      <w:r>
        <w:rPr>
          <w:lang w:val="en-US"/>
        </w:rPr>
        <w:t>, of course.</w:t>
      </w:r>
      <w:r w:rsidR="005A010A">
        <w:rPr>
          <w:lang w:val="en-US"/>
        </w:rPr>
        <w:t xml:space="preserve"> </w:t>
      </w:r>
      <w:r w:rsidR="005A010A" w:rsidRPr="005A010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BD12BA2" w14:textId="64DAF64E" w:rsidR="00A130DA" w:rsidRPr="00A130DA" w:rsidRDefault="002A1886" w:rsidP="00A130DA">
      <w:pPr>
        <w:jc w:val="center"/>
        <w:rPr>
          <w:i/>
          <w:iCs/>
          <w:lang w:val="en-US"/>
        </w:rPr>
      </w:pPr>
      <w:r>
        <w:rPr>
          <w:noProof/>
        </w:rPr>
        <w:drawing>
          <wp:inline distT="0" distB="0" distL="0" distR="0" wp14:anchorId="03DDE0E8" wp14:editId="7209CB2B">
            <wp:extent cx="3400425" cy="2814637"/>
            <wp:effectExtent l="0" t="0" r="9525" b="5080"/>
            <wp:docPr id="2" name="Grafiek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A130DA">
        <w:rPr>
          <w:lang w:val="en-US"/>
        </w:rPr>
        <w:br/>
      </w:r>
      <w:r w:rsidR="00A130DA">
        <w:rPr>
          <w:i/>
          <w:iCs/>
          <w:lang w:val="en-US"/>
        </w:rPr>
        <w:t>Fablab SDG Profiles at year-end (2022: 13 September)</w:t>
      </w:r>
    </w:p>
    <w:p w14:paraId="41AF888D" w14:textId="22ABA690" w:rsidR="002A1886" w:rsidRDefault="002A1886" w:rsidP="002A1886">
      <w:pPr>
        <w:pStyle w:val="Kop2"/>
        <w:rPr>
          <w:lang w:val="en-US"/>
        </w:rPr>
      </w:pPr>
      <w:r>
        <w:rPr>
          <w:lang w:val="en-US"/>
        </w:rPr>
        <w:lastRenderedPageBreak/>
        <w:t>Frequency of SDGs is stable</w:t>
      </w:r>
    </w:p>
    <w:p w14:paraId="2E219FD4" w14:textId="0E2C87EE" w:rsidR="002A1886" w:rsidRDefault="002A1886" w:rsidP="002A1886">
      <w:pPr>
        <w:rPr>
          <w:lang w:val="en-US"/>
        </w:rPr>
      </w:pPr>
      <w:r>
        <w:rPr>
          <w:lang w:val="en-US"/>
        </w:rPr>
        <w:t>Although the number of profiles is growing over the years, the distribution over the 17 Goals is more-or-less stable.</w:t>
      </w:r>
    </w:p>
    <w:p w14:paraId="7C69D0D5" w14:textId="7589C8BF" w:rsidR="002A1886" w:rsidRPr="00A130DA" w:rsidRDefault="002A1886" w:rsidP="00A130DA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C32E32A" wp14:editId="38787580">
            <wp:extent cx="5760720" cy="3481070"/>
            <wp:effectExtent l="0" t="0" r="11430" b="5080"/>
            <wp:docPr id="3" name="Grafiek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A130DA">
        <w:rPr>
          <w:lang w:val="en-US"/>
        </w:rPr>
        <w:br/>
      </w:r>
      <w:r w:rsidR="00A130DA" w:rsidRPr="00A130DA">
        <w:rPr>
          <w:i/>
          <w:iCs/>
          <w:lang w:val="en-US"/>
        </w:rPr>
        <w:t>Frequency</w:t>
      </w:r>
      <w:r w:rsidR="00A130DA">
        <w:rPr>
          <w:lang w:val="en-US"/>
        </w:rPr>
        <w:t xml:space="preserve"> </w:t>
      </w:r>
      <w:r w:rsidR="00A130DA">
        <w:rPr>
          <w:i/>
          <w:iCs/>
          <w:lang w:val="en-US"/>
        </w:rPr>
        <w:t>of SDGs 1…17 in Fablab SDG Profiles (13 September 2022)</w:t>
      </w:r>
    </w:p>
    <w:p w14:paraId="46C4E192" w14:textId="54DBCBFB" w:rsidR="002A1886" w:rsidRDefault="002A1886" w:rsidP="002A1886">
      <w:pPr>
        <w:rPr>
          <w:lang w:val="en-US"/>
        </w:rPr>
      </w:pPr>
      <w:r>
        <w:rPr>
          <w:lang w:val="en-US"/>
        </w:rPr>
        <w:t xml:space="preserve">The four toppers are: SDG 4 Quality Education (80%), SDG 9 </w:t>
      </w:r>
      <w:r w:rsidR="00827888">
        <w:rPr>
          <w:lang w:val="en-US"/>
        </w:rPr>
        <w:t xml:space="preserve">Industry, innovation and infrastructure (64%), </w:t>
      </w:r>
      <w:r w:rsidR="001B68B5">
        <w:rPr>
          <w:lang w:val="en-US"/>
        </w:rPr>
        <w:t xml:space="preserve">SDG </w:t>
      </w:r>
      <w:r w:rsidR="001B68B5" w:rsidRPr="001B68B5">
        <w:rPr>
          <w:lang w:val="en-US"/>
        </w:rPr>
        <w:t>12 Responsible consumption and production</w:t>
      </w:r>
      <w:r w:rsidR="001B68B5">
        <w:rPr>
          <w:lang w:val="en-US"/>
        </w:rPr>
        <w:t xml:space="preserve"> (40%) and SDG </w:t>
      </w:r>
      <w:r w:rsidR="001B68B5" w:rsidRPr="001B68B5">
        <w:rPr>
          <w:lang w:val="en-US"/>
        </w:rPr>
        <w:t>11 Sustainable cities and communities</w:t>
      </w:r>
      <w:r w:rsidR="001B68B5">
        <w:rPr>
          <w:lang w:val="en-US"/>
        </w:rPr>
        <w:t xml:space="preserve"> (36%).</w:t>
      </w:r>
    </w:p>
    <w:p w14:paraId="2B7CBB22" w14:textId="6C5FBCD0" w:rsidR="001B68B5" w:rsidRDefault="006B3610" w:rsidP="001B68B5">
      <w:pPr>
        <w:pStyle w:val="Kop2"/>
        <w:rPr>
          <w:lang w:val="en-US"/>
        </w:rPr>
      </w:pPr>
      <w:r w:rsidRPr="006B3610">
        <w:rPr>
          <w:lang w:val="en-US"/>
        </w:rPr>
        <w:t>fablabs.io</w:t>
      </w:r>
      <w:r w:rsidR="001B68B5">
        <w:rPr>
          <w:lang w:val="en-US"/>
        </w:rPr>
        <w:t xml:space="preserve"> as base register</w:t>
      </w:r>
    </w:p>
    <w:p w14:paraId="6B572542" w14:textId="6B24401D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Our overview of Fablabs with SDG Profiles has been renewed: we now link your profile to your data in fablabs.io and automatically generate a new overview from time to time. </w:t>
      </w:r>
      <w:r w:rsidR="005A010A">
        <w:rPr>
          <w:lang w:val="en-US"/>
        </w:rPr>
        <w:t xml:space="preserve">We also included the members of the Fab City Network. You find the renewed </w:t>
      </w:r>
      <w:r w:rsidR="00555BE6">
        <w:rPr>
          <w:lang w:val="en-US"/>
        </w:rPr>
        <w:t xml:space="preserve">overview </w:t>
      </w:r>
      <w:r w:rsidR="005A010A">
        <w:rPr>
          <w:lang w:val="en-US"/>
        </w:rPr>
        <w:t xml:space="preserve">at its old URL: </w:t>
      </w:r>
      <w:hyperlink r:id="rId8" w:history="1">
        <w:r w:rsidR="001B68B5" w:rsidRPr="00807C91">
          <w:rPr>
            <w:rStyle w:val="Hyperlink"/>
            <w:lang w:val="en-US"/>
          </w:rPr>
          <w:t>https://bit.ly/fablist-sdgs</w:t>
        </w:r>
      </w:hyperlink>
      <w:r w:rsidRPr="006B3610">
        <w:rPr>
          <w:lang w:val="en-US"/>
        </w:rPr>
        <w:t>.</w:t>
      </w:r>
      <w:r w:rsidR="001B68B5">
        <w:rPr>
          <w:lang w:val="en-US"/>
        </w:rPr>
        <w:t xml:space="preserve"> </w:t>
      </w:r>
    </w:p>
    <w:p w14:paraId="59DD4BD0" w14:textId="3D89D787" w:rsidR="00FF5F01" w:rsidRDefault="00C64200" w:rsidP="00FF5F01">
      <w:pPr>
        <w:rPr>
          <w:lang w:val="en-US"/>
        </w:rPr>
      </w:pPr>
      <w:r>
        <w:rPr>
          <w:lang w:val="en-US"/>
        </w:rPr>
        <w:t xml:space="preserve">As we now use fablabs.io as our base register, it is important that its information is up-to-date. </w:t>
      </w:r>
      <w:r w:rsidR="00FF5F01">
        <w:rPr>
          <w:lang w:val="en-US"/>
        </w:rPr>
        <w:t xml:space="preserve"> </w:t>
      </w:r>
      <w:r w:rsidR="00FF5F01" w:rsidRPr="004E280C">
        <w:rPr>
          <w:lang w:val="en-US"/>
        </w:rPr>
        <w:t>In the table below we have listed the most important contact details of your fablab as we found them in the fablab registry on fablabs.io.</w:t>
      </w:r>
    </w:p>
    <w:tbl>
      <w:tblPr>
        <w:tblStyle w:val="Gemiddeldraster3-accent1"/>
        <w:tblW w:w="0" w:type="auto"/>
        <w:jc w:val="center"/>
        <w:tblLook w:val="04A0" w:firstRow="1" w:lastRow="0" w:firstColumn="1" w:lastColumn="0" w:noHBand="0" w:noVBand="1"/>
      </w:tblPr>
      <w:tblGrid>
        <w:gridCol w:w="2189"/>
        <w:gridCol w:w="6863"/>
      </w:tblGrid>
      <w:tr w:rsidR="000A217B" w:rsidRPr="004E280C" w14:paraId="7F1EF9A5" w14:textId="77777777" w:rsidTr="00A13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5C2B6DC4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Name</w:t>
            </w:r>
          </w:p>
        </w:tc>
        <w:tc>
          <w:tcPr>
            <w:tcW w:w="6863" w:type="dxa"/>
          </w:tcPr>
          <w:p w14:paraId="091ED6B1" w14:textId="3906BB99" w:rsidR="000A217B" w:rsidRPr="004E280C" w:rsidRDefault="000A217B" w:rsidP="00EB70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name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FabLab Saudarkrokur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62D73F6D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25C3BBB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Activity status</w:t>
            </w:r>
          </w:p>
        </w:tc>
        <w:tc>
          <w:tcPr>
            <w:tcW w:w="6863" w:type="dxa"/>
          </w:tcPr>
          <w:p w14:paraId="076C5A77" w14:textId="2D91F150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activity_status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active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021575" w14:paraId="193585EA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76A91B46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Address1</w:t>
            </w:r>
          </w:p>
        </w:tc>
        <w:tc>
          <w:tcPr>
            <w:tcW w:w="6863" w:type="dxa"/>
          </w:tcPr>
          <w:p w14:paraId="50885519" w14:textId="3CCAEE7D" w:rsidR="000A217B" w:rsidRPr="005C7F8B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/>
            </w:r>
            <w:r w:rsidRPr="005C7F8B">
              <w:rPr>
                <w:lang w:val="en-US"/>
              </w:rPr>
              <w:instrText xml:space="preserve"> MERGEFIELD address_1 </w:instrText>
            </w:r>
            <w:r w:rsidR="00591B88">
              <w:fldChar w:fldCharType="separate"/>
            </w:r>
            <w:r w:rsidR="00591B88" w:rsidRPr="00715D8C">
              <w:rPr>
                <w:noProof/>
                <w:lang w:val="en-US"/>
              </w:rPr>
              <w:t>Saemundarhlid</w:t>
            </w:r>
            <w:r>
              <w:rPr>
                <w:noProof/>
              </w:rPr>
              <w:fldChar w:fldCharType="end"/>
            </w:r>
          </w:p>
        </w:tc>
      </w:tr>
      <w:tr w:rsidR="000A217B" w:rsidRPr="008712F6" w14:paraId="38AF1DA7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355F0FB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Address2</w:t>
            </w:r>
          </w:p>
        </w:tc>
        <w:tc>
          <w:tcPr>
            <w:tcW w:w="6863" w:type="dxa"/>
          </w:tcPr>
          <w:p w14:paraId="1AEAB1AE" w14:textId="59C0D0F4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fldSimple w:instr=" MERGEFIELD address_2 ">
              <w:r w:rsidR="00591B88" w:rsidRPr="00715D8C">
                <w:rPr>
                  <w:noProof/>
                </w:rPr>
                <w:t>Verknám Fab Lab</w:t>
              </w:r>
            </w:fldSimple>
          </w:p>
        </w:tc>
      </w:tr>
      <w:tr w:rsidR="000A217B" w:rsidRPr="004E280C" w14:paraId="69AFC901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31116769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Postal Code</w:t>
            </w:r>
          </w:p>
        </w:tc>
        <w:tc>
          <w:tcPr>
            <w:tcW w:w="6863" w:type="dxa"/>
          </w:tcPr>
          <w:p w14:paraId="03B8F586" w14:textId="4CA74DF5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postal_code ">
              <w:r w:rsidR="00591B88" w:rsidRPr="00715D8C">
                <w:rPr>
                  <w:noProof/>
                </w:rPr>
                <w:t>550</w:t>
              </w:r>
            </w:fldSimple>
          </w:p>
        </w:tc>
      </w:tr>
      <w:tr w:rsidR="000A217B" w:rsidRPr="004E280C" w14:paraId="6122C8F9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17BF157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City</w:t>
            </w:r>
          </w:p>
        </w:tc>
        <w:tc>
          <w:tcPr>
            <w:tcW w:w="6863" w:type="dxa"/>
          </w:tcPr>
          <w:p w14:paraId="18A73180" w14:textId="6289093E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city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Sauðárkrókur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3D0CACD8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0E84F19F" w14:textId="77777777" w:rsidR="000A217B" w:rsidRPr="00BE5F7F" w:rsidRDefault="000A217B" w:rsidP="00EB70EF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County (Province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6863" w:type="dxa"/>
          </w:tcPr>
          <w:p w14:paraId="1D36093A" w14:textId="4AB62328" w:rsidR="000A217B" w:rsidRPr="004E280C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county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Northwest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4B63B442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2A4FABD8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Country</w:t>
            </w:r>
          </w:p>
        </w:tc>
        <w:tc>
          <w:tcPr>
            <w:tcW w:w="6863" w:type="dxa"/>
          </w:tcPr>
          <w:p w14:paraId="4D803AFC" w14:textId="19937A1A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fldSimple w:instr=" MERGEFIELD &quot;countryName&quot; ">
              <w:r w:rsidR="00591B88" w:rsidRPr="00715D8C">
                <w:rPr>
                  <w:noProof/>
                </w:rPr>
                <w:t>Iceland</w:t>
              </w:r>
            </w:fldSimple>
          </w:p>
        </w:tc>
      </w:tr>
      <w:tr w:rsidR="000A217B" w:rsidRPr="004E280C" w14:paraId="391E5DB7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4B07123B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atitude</w:t>
            </w:r>
          </w:p>
        </w:tc>
        <w:tc>
          <w:tcPr>
            <w:tcW w:w="6863" w:type="dxa"/>
          </w:tcPr>
          <w:p w14:paraId="69533B7F" w14:textId="204AF579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latitude ">
              <w:r w:rsidR="00591B88" w:rsidRPr="00715D8C">
                <w:rPr>
                  <w:noProof/>
                </w:rPr>
                <w:t>65.7416349296638</w:t>
              </w:r>
            </w:fldSimple>
          </w:p>
        </w:tc>
      </w:tr>
      <w:tr w:rsidR="000A217B" w:rsidRPr="004E280C" w14:paraId="49C362F4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5CFE0281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</w:t>
            </w:r>
            <w:r w:rsidRPr="004E280C">
              <w:rPr>
                <w:lang w:val="en-US"/>
              </w:rPr>
              <w:t>ongitude</w:t>
            </w:r>
          </w:p>
        </w:tc>
        <w:tc>
          <w:tcPr>
            <w:tcW w:w="6863" w:type="dxa"/>
          </w:tcPr>
          <w:p w14:paraId="17B30494" w14:textId="3D015255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fldSimple w:instr=" MERGEFIELD longitude ">
              <w:r w:rsidR="00591B88" w:rsidRPr="00715D8C">
                <w:rPr>
                  <w:noProof/>
                </w:rPr>
                <w:t>-19.6406055251313</w:t>
              </w:r>
            </w:fldSimple>
          </w:p>
        </w:tc>
      </w:tr>
      <w:tr w:rsidR="000A217B" w:rsidRPr="004E280C" w14:paraId="673DAAEA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7B80587" w14:textId="77777777" w:rsidR="000A217B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6863" w:type="dxa"/>
          </w:tcPr>
          <w:p w14:paraId="19B8F28C" w14:textId="06B57B41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phone ">
              <w:r w:rsidR="00591B88" w:rsidRPr="00715D8C">
                <w:rPr>
                  <w:noProof/>
                </w:rPr>
                <w:t>+354 8650619</w:t>
              </w:r>
            </w:fldSimple>
          </w:p>
        </w:tc>
      </w:tr>
      <w:tr w:rsidR="000A217B" w:rsidRPr="00276560" w14:paraId="42341791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43D2CCD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E-mail</w:t>
            </w:r>
          </w:p>
        </w:tc>
        <w:tc>
          <w:tcPr>
            <w:tcW w:w="6863" w:type="dxa"/>
          </w:tcPr>
          <w:p w14:paraId="7492BC8F" w14:textId="3F9687D9" w:rsidR="000A217B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0A217B">
              <w:rPr>
                <w:lang w:val="en-US"/>
              </w:rPr>
              <w:instrText xml:space="preserve"> MERGEFIELD fab_email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fablabsaudarkrokur@gmail.com</w:t>
            </w:r>
            <w:r>
              <w:rPr>
                <w:lang w:val="en-US"/>
              </w:rPr>
              <w:fldChar w:fldCharType="end"/>
            </w:r>
          </w:p>
          <w:p w14:paraId="09093B49" w14:textId="3C58B069" w:rsidR="000A217B" w:rsidRPr="000A217B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5A010A">
              <w:rPr>
                <w:color w:val="FF0000"/>
                <w:lang w:val="en-US"/>
              </w:rPr>
              <w:t xml:space="preserve">Please, enter only </w:t>
            </w:r>
            <w:r w:rsidRPr="005A010A">
              <w:rPr>
                <w:b/>
                <w:bCs/>
                <w:color w:val="FF0000"/>
                <w:lang w:val="en-US"/>
              </w:rPr>
              <w:t>one</w:t>
            </w:r>
            <w:r w:rsidRPr="005A010A">
              <w:rPr>
                <w:color w:val="FF0000"/>
                <w:lang w:val="en-US"/>
              </w:rPr>
              <w:t xml:space="preserve"> correct email address in the fablab register.</w:t>
            </w:r>
          </w:p>
        </w:tc>
      </w:tr>
      <w:tr w:rsidR="000A217B" w:rsidRPr="00276560" w14:paraId="3564EEF3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378EA6B" w14:textId="77777777" w:rsidR="000A217B" w:rsidRPr="001A4BC4" w:rsidRDefault="000A217B" w:rsidP="00EB70EF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Please, use 1 email address only, </w:t>
            </w:r>
            <w:proofErr w:type="spellStart"/>
            <w:r>
              <w:rPr>
                <w:lang w:val="en-US"/>
              </w:rPr>
              <w:t>eg</w:t>
            </w:r>
            <w:proofErr w:type="spellEnd"/>
          </w:p>
        </w:tc>
        <w:tc>
          <w:tcPr>
            <w:tcW w:w="6863" w:type="dxa"/>
          </w:tcPr>
          <w:p w14:paraId="30C5F56C" w14:textId="69BEA721" w:rsidR="000A217B" w:rsidRPr="000A217B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0A217B">
              <w:rPr>
                <w:lang w:val="en-US"/>
              </w:rPr>
              <w:instrText xml:space="preserve"> MERGEFIELD fab_email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fablabsaudarkrokur@gmail.com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276560" w14:paraId="58C4DCA5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7C2FBB63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 xml:space="preserve">Fablabs.io </w:t>
            </w:r>
            <w:r w:rsidRPr="004E280C">
              <w:rPr>
                <w:lang w:val="en-US"/>
              </w:rPr>
              <w:t xml:space="preserve">page </w:t>
            </w:r>
          </w:p>
        </w:tc>
        <w:tc>
          <w:tcPr>
            <w:tcW w:w="6863" w:type="dxa"/>
          </w:tcPr>
          <w:p w14:paraId="4E34C05F" w14:textId="0EEED3E2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https://fablabs.io/labs/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slug </w:instrText>
            </w:r>
            <w:r w:rsidR="00591B88">
              <w:rPr>
                <w:lang w:val="en-US"/>
              </w:rPr>
              <w:fldChar w:fldCharType="separate"/>
            </w:r>
            <w:r w:rsidR="00591B88" w:rsidRPr="00715D8C">
              <w:rPr>
                <w:noProof/>
                <w:lang w:val="en-US"/>
              </w:rPr>
              <w:t>fablabsaudarkrokurinnovationcentericeland</w:t>
            </w:r>
            <w:r>
              <w:rPr>
                <w:lang w:val="en-US"/>
              </w:rPr>
              <w:fldChar w:fldCharType="end"/>
            </w:r>
          </w:p>
        </w:tc>
      </w:tr>
    </w:tbl>
    <w:p w14:paraId="5E77AB4C" w14:textId="742B4E9B" w:rsidR="00FF5F01" w:rsidRPr="004E280C" w:rsidRDefault="00A130DA" w:rsidP="00A130DA">
      <w:pPr>
        <w:jc w:val="center"/>
        <w:rPr>
          <w:lang w:val="en-US"/>
        </w:rPr>
      </w:pPr>
      <w:r w:rsidRPr="00A130DA">
        <w:rPr>
          <w:i/>
          <w:iCs/>
          <w:lang w:val="en-US"/>
        </w:rPr>
        <w:t xml:space="preserve">Table: </w:t>
      </w:r>
      <w:r>
        <w:rPr>
          <w:i/>
          <w:iCs/>
          <w:lang w:val="en-US"/>
        </w:rPr>
        <w:t xml:space="preserve">Selected data on </w:t>
      </w:r>
      <w:r>
        <w:rPr>
          <w:i/>
          <w:iCs/>
          <w:lang w:val="en-US"/>
        </w:rPr>
        <w:fldChar w:fldCharType="begin"/>
      </w:r>
      <w:r>
        <w:rPr>
          <w:i/>
          <w:iCs/>
          <w:lang w:val="en-US"/>
        </w:rPr>
        <w:instrText xml:space="preserve"> MERGEFIELD name </w:instrText>
      </w:r>
      <w:r w:rsidR="00591B88">
        <w:rPr>
          <w:i/>
          <w:iCs/>
          <w:lang w:val="en-US"/>
        </w:rPr>
        <w:fldChar w:fldCharType="separate"/>
      </w:r>
      <w:r w:rsidR="00591B88" w:rsidRPr="00715D8C">
        <w:rPr>
          <w:i/>
          <w:iCs/>
          <w:noProof/>
          <w:lang w:val="en-US"/>
        </w:rPr>
        <w:t>FabLab Saudarkrokur</w:t>
      </w:r>
      <w:r>
        <w:rPr>
          <w:i/>
          <w:iCs/>
          <w:lang w:val="en-US"/>
        </w:rPr>
        <w:fldChar w:fldCharType="end"/>
      </w:r>
      <w:r>
        <w:rPr>
          <w:i/>
          <w:iCs/>
          <w:lang w:val="en-US"/>
        </w:rPr>
        <w:t xml:space="preserve"> from fablab.io</w:t>
      </w:r>
      <w:r>
        <w:rPr>
          <w:lang w:val="en-US"/>
        </w:rPr>
        <w:br/>
      </w:r>
      <w:r w:rsidR="00FF5F01" w:rsidRPr="004E280C">
        <w:rPr>
          <w:lang w:val="en-US"/>
        </w:rPr>
        <w:t xml:space="preserve">In the fablab register you will also find a short and a long description of your fablab, a photo, a logo, a list of the machines, etc. </w:t>
      </w:r>
      <w:r w:rsidR="00FF5F01" w:rsidRPr="000254E2">
        <w:rPr>
          <w:b/>
          <w:bCs/>
          <w:lang w:val="en-US"/>
        </w:rPr>
        <w:t>1. Please go to fablabs.io, log in and go to the page of your fablab</w:t>
      </w:r>
      <w:r w:rsidR="00FF5F01">
        <w:rPr>
          <w:b/>
          <w:bCs/>
          <w:lang w:val="en-US"/>
        </w:rPr>
        <w:t xml:space="preserve"> </w:t>
      </w:r>
      <w:r w:rsidR="00FF5F01" w:rsidRPr="00F02DD0">
        <w:rPr>
          <w:b/>
          <w:bCs/>
          <w:lang w:val="en-US"/>
        </w:rPr>
        <w:t>(https://fablabs.io/labs/</w:t>
      </w:r>
      <w:r w:rsidR="00FF5F01" w:rsidRPr="00F02DD0">
        <w:rPr>
          <w:b/>
          <w:bCs/>
          <w:lang w:val="en-US"/>
        </w:rPr>
        <w:fldChar w:fldCharType="begin"/>
      </w:r>
      <w:r w:rsidR="00FF5F01" w:rsidRPr="00F02DD0">
        <w:rPr>
          <w:b/>
          <w:bCs/>
          <w:lang w:val="en-US"/>
        </w:rPr>
        <w:instrText xml:space="preserve"> MERGEFIELD slug </w:instrText>
      </w:r>
      <w:r w:rsidR="00591B88">
        <w:rPr>
          <w:b/>
          <w:bCs/>
          <w:lang w:val="en-US"/>
        </w:rPr>
        <w:fldChar w:fldCharType="separate"/>
      </w:r>
      <w:r w:rsidR="00591B88" w:rsidRPr="00715D8C">
        <w:rPr>
          <w:b/>
          <w:bCs/>
          <w:noProof/>
          <w:lang w:val="en-US"/>
        </w:rPr>
        <w:t>fablabsaudarkrokurinnovationcentericeland</w:t>
      </w:r>
      <w:r w:rsidR="00FF5F01" w:rsidRPr="00F02DD0">
        <w:rPr>
          <w:b/>
          <w:bCs/>
          <w:lang w:val="en-US"/>
        </w:rPr>
        <w:fldChar w:fldCharType="end"/>
      </w:r>
      <w:r w:rsidR="00FF5F01" w:rsidRPr="00F02DD0">
        <w:rPr>
          <w:b/>
          <w:bCs/>
          <w:lang w:val="en-US"/>
        </w:rPr>
        <w:t>)</w:t>
      </w:r>
      <w:r w:rsidR="00FF5F01" w:rsidRPr="000254E2">
        <w:rPr>
          <w:b/>
          <w:bCs/>
          <w:lang w:val="en-US"/>
        </w:rPr>
        <w:t>. Check all data carefully and adjust if necessary.</w:t>
      </w:r>
    </w:p>
    <w:p w14:paraId="12F7C497" w14:textId="04C0AFF6" w:rsidR="00C64200" w:rsidRDefault="006B3610" w:rsidP="00C64200">
      <w:pPr>
        <w:pStyle w:val="Kop2"/>
        <w:rPr>
          <w:lang w:val="en-US"/>
        </w:rPr>
      </w:pPr>
      <w:r w:rsidRPr="006B3610">
        <w:rPr>
          <w:lang w:val="en-US"/>
        </w:rPr>
        <w:t xml:space="preserve">New possibilities </w:t>
      </w:r>
      <w:r w:rsidR="00C64200">
        <w:rPr>
          <w:lang w:val="en-US"/>
        </w:rPr>
        <w:t>of overview map</w:t>
      </w:r>
    </w:p>
    <w:p w14:paraId="093D36D6" w14:textId="422C2246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The overview offers a number of new possibilities, including Info Cards. These state the surface area and the number of inhabitants per country, but also an up-to-date SDG score (0-100%). You will find the new possibilities explained </w:t>
      </w:r>
      <w:r w:rsidR="00C64200">
        <w:rPr>
          <w:lang w:val="en-US"/>
        </w:rPr>
        <w:t xml:space="preserve">via the Help and Colophon buttons and in </w:t>
      </w:r>
      <w:r w:rsidRPr="006B3610">
        <w:rPr>
          <w:lang w:val="en-US"/>
        </w:rPr>
        <w:t xml:space="preserve">more detail in </w:t>
      </w:r>
      <w:hyperlink r:id="rId9" w:history="1">
        <w:r w:rsidR="00C64200" w:rsidRPr="00807C91">
          <w:rPr>
            <w:rStyle w:val="Hyperlink"/>
            <w:lang w:val="en-US"/>
          </w:rPr>
          <w:t>https://gitlab.fabcloud.org/fl-management/fl-sdgs/sdg-workshop/-/raw/master/archive/SDGs-2022%20new%20style%20en.docx</w:t>
        </w:r>
      </w:hyperlink>
      <w:r w:rsidR="00C64200">
        <w:rPr>
          <w:lang w:val="en-US"/>
        </w:rPr>
        <w:t xml:space="preserve"> </w:t>
      </w:r>
    </w:p>
    <w:p w14:paraId="322BA4AF" w14:textId="6A53C7FE" w:rsidR="005A010A" w:rsidRPr="00ED33EA" w:rsidRDefault="005A010A" w:rsidP="00ED33EA">
      <w:pPr>
        <w:jc w:val="center"/>
        <w:rPr>
          <w:i/>
          <w:iCs/>
          <w:lang w:val="en-US"/>
        </w:rPr>
      </w:pPr>
      <w:r>
        <w:rPr>
          <w:noProof/>
        </w:rPr>
        <w:drawing>
          <wp:inline distT="0" distB="0" distL="0" distR="0" wp14:anchorId="5B8BE9A9" wp14:editId="218FEEDC">
            <wp:extent cx="5015230" cy="2211134"/>
            <wp:effectExtent l="0" t="0" r="0" b="0"/>
            <wp:docPr id="100005" name="Afbeelding 100005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221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Examples of Info Cards</w:t>
      </w:r>
    </w:p>
    <w:p w14:paraId="38FAB3BF" w14:textId="77777777" w:rsidR="00C64200" w:rsidRDefault="006B3610" w:rsidP="00C64200">
      <w:pPr>
        <w:pStyle w:val="Kop2"/>
        <w:rPr>
          <w:lang w:val="en-US"/>
        </w:rPr>
      </w:pPr>
      <w:r w:rsidRPr="006B3610">
        <w:rPr>
          <w:lang w:val="en-US"/>
        </w:rPr>
        <w:t>Country Dashboard</w:t>
      </w:r>
    </w:p>
    <w:p w14:paraId="0C6D6BEA" w14:textId="6B06F14C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The SDG scores come from an external publication *) that also provided interactive country profiles. You can find them at </w:t>
      </w:r>
      <w:hyperlink r:id="rId11" w:history="1">
        <w:r w:rsidR="00C64200" w:rsidRPr="00807C91">
          <w:rPr>
            <w:rStyle w:val="Hyperlink"/>
            <w:lang w:val="en-US"/>
          </w:rPr>
          <w:t>https://dashboards.sdgindex.org/profiles</w:t>
        </w:r>
      </w:hyperlink>
      <w:r w:rsidRPr="006B3610">
        <w:rPr>
          <w:lang w:val="en-US"/>
        </w:rPr>
        <w:t>.</w:t>
      </w:r>
      <w:r w:rsidR="00C64200">
        <w:rPr>
          <w:lang w:val="en-US"/>
        </w:rPr>
        <w:t xml:space="preserve"> </w:t>
      </w:r>
      <w:r w:rsidRPr="006B3610">
        <w:rPr>
          <w:lang w:val="en-US"/>
        </w:rPr>
        <w:t>There you can see for your own country per SDG, even per target, how the flag currently stands and whether there are positive or negative changes.</w:t>
      </w:r>
      <w:r w:rsidR="00C64200">
        <w:rPr>
          <w:lang w:val="en-US"/>
        </w:rPr>
        <w:t xml:space="preserve"> *) = </w:t>
      </w:r>
      <w:r w:rsidR="00C64200" w:rsidRPr="00C64200">
        <w:rPr>
          <w:lang w:val="en-US"/>
        </w:rPr>
        <w:t xml:space="preserve">Sachs, J., </w:t>
      </w:r>
      <w:proofErr w:type="spellStart"/>
      <w:r w:rsidR="00C64200" w:rsidRPr="00C64200">
        <w:rPr>
          <w:lang w:val="en-US"/>
        </w:rPr>
        <w:t>Lafortune</w:t>
      </w:r>
      <w:proofErr w:type="spellEnd"/>
      <w:r w:rsidR="00C64200" w:rsidRPr="00C64200">
        <w:rPr>
          <w:lang w:val="en-US"/>
        </w:rPr>
        <w:t xml:space="preserve"> , G., Kroll, C., Fuller, G., </w:t>
      </w:r>
      <w:proofErr w:type="spellStart"/>
      <w:r w:rsidR="00C64200" w:rsidRPr="00C64200">
        <w:rPr>
          <w:lang w:val="en-US"/>
        </w:rPr>
        <w:t>Woelm</w:t>
      </w:r>
      <w:proofErr w:type="spellEnd"/>
      <w:r w:rsidR="00C64200" w:rsidRPr="00C64200">
        <w:rPr>
          <w:lang w:val="en-US"/>
        </w:rPr>
        <w:t xml:space="preserve"> , F. (2022); From Crisis to Sustainable Development: the SDGs as Roadmap to 2030 and Beyond; Cambridge: Cambridge University Press; report (508p), and data; June 2022</w:t>
      </w:r>
    </w:p>
    <w:p w14:paraId="0463F037" w14:textId="1FC032A7" w:rsidR="00A130DA" w:rsidRPr="00ED33EA" w:rsidRDefault="00A130DA" w:rsidP="00ED33EA">
      <w:pPr>
        <w:jc w:val="center"/>
        <w:rPr>
          <w:i/>
          <w:iCs/>
          <w:lang w:val="en-US"/>
        </w:rPr>
      </w:pPr>
      <w:r>
        <w:rPr>
          <w:noProof/>
        </w:rPr>
        <w:lastRenderedPageBreak/>
        <w:drawing>
          <wp:inline distT="0" distB="0" distL="0" distR="0" wp14:anchorId="748D35C6" wp14:editId="28F50D8E">
            <wp:extent cx="5591175" cy="4025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1526" cy="406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Example of Country Dashboard</w:t>
      </w:r>
    </w:p>
    <w:p w14:paraId="7C03A597" w14:textId="5F9891D9" w:rsidR="00C64200" w:rsidRDefault="006B3610" w:rsidP="00FF5F01">
      <w:pPr>
        <w:pStyle w:val="Kop2"/>
        <w:rPr>
          <w:lang w:val="en-US"/>
        </w:rPr>
      </w:pPr>
      <w:r w:rsidRPr="006B3610">
        <w:rPr>
          <w:lang w:val="en-US"/>
        </w:rPr>
        <w:t xml:space="preserve">FAB 17 </w:t>
      </w:r>
      <w:r w:rsidR="00FF5F01">
        <w:rPr>
          <w:lang w:val="en-US"/>
        </w:rPr>
        <w:t xml:space="preserve">Workshop “Fablabs and SDGs” </w:t>
      </w:r>
      <w:r w:rsidR="000A217B">
        <w:rPr>
          <w:lang w:val="en-US"/>
        </w:rPr>
        <w:t>(</w:t>
      </w:r>
      <w:hyperlink r:id="rId13" w:history="1">
        <w:r w:rsidR="00FF5F01" w:rsidRPr="00807C91">
          <w:rPr>
            <w:rStyle w:val="Hyperlink"/>
            <w:lang w:val="en-US"/>
          </w:rPr>
          <w:t>https://bit.ly/fab17-sdgs</w:t>
        </w:r>
      </w:hyperlink>
      <w:r w:rsidR="000A217B">
        <w:rPr>
          <w:lang w:val="en-US"/>
        </w:rPr>
        <w:t>)</w:t>
      </w:r>
      <w:r w:rsidR="00FF5F01">
        <w:rPr>
          <w:lang w:val="en-US"/>
        </w:rPr>
        <w:t xml:space="preserve"> </w:t>
      </w:r>
    </w:p>
    <w:p w14:paraId="21C5FAFF" w14:textId="62661679" w:rsidR="006E5B72" w:rsidRDefault="006B3610" w:rsidP="006B3610">
      <w:pPr>
        <w:rPr>
          <w:lang w:val="en-US"/>
        </w:rPr>
      </w:pPr>
      <w:r w:rsidRPr="006B3610">
        <w:rPr>
          <w:lang w:val="en-US"/>
        </w:rPr>
        <w:t xml:space="preserve">We are busy preparing a 4 hour workshop during FAB17. In fact, it consists of a succession of earlier tried and tested shorter workshops (see diagram). In principle it is a physical workshop, but all materials etc. will of course also be placed online. For a sneak preview, see our landing page at </w:t>
      </w:r>
      <w:hyperlink r:id="rId14" w:history="1">
        <w:r w:rsidR="00FF5F01" w:rsidRPr="00807C91">
          <w:rPr>
            <w:rStyle w:val="Hyperlink"/>
            <w:lang w:val="en-US"/>
          </w:rPr>
          <w:t>https://bit.ly/fab17-sdgs</w:t>
        </w:r>
      </w:hyperlink>
      <w:r w:rsidR="00FF5F01">
        <w:rPr>
          <w:lang w:val="en-US"/>
        </w:rPr>
        <w:t xml:space="preserve"> (note: still under construction).</w:t>
      </w:r>
    </w:p>
    <w:p w14:paraId="0179148D" w14:textId="218E17A7" w:rsidR="00FF5F01" w:rsidRPr="00ED33EA" w:rsidRDefault="00FF5F01" w:rsidP="006B3610">
      <w:pPr>
        <w:rPr>
          <w:i/>
          <w:iCs/>
          <w:lang w:val="en-US"/>
        </w:rPr>
      </w:pPr>
      <w:r>
        <w:rPr>
          <w:noProof/>
          <w:lang w:val="en-US"/>
        </w:rPr>
        <w:drawing>
          <wp:inline distT="0" distB="0" distL="0" distR="0" wp14:anchorId="6D416079" wp14:editId="7633BA23">
            <wp:extent cx="5565188" cy="679648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188" cy="67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Timeline / flow of Fab17 workshop “Fablabs and SDGs”; a crash course in fablab management with the SDGs</w:t>
      </w:r>
    </w:p>
    <w:p w14:paraId="28882544" w14:textId="5B4F8047" w:rsidR="000A217B" w:rsidRDefault="000A217B" w:rsidP="000A217B">
      <w:pPr>
        <w:rPr>
          <w:lang w:val="en-US"/>
        </w:rPr>
      </w:pPr>
      <w:r>
        <w:rPr>
          <w:lang w:val="en-US"/>
        </w:rPr>
        <w:t>The workshop is aiming at:</w:t>
      </w:r>
    </w:p>
    <w:p w14:paraId="0A0A7075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Getting to know the SDGs and gearing your FabLab to them</w:t>
      </w:r>
    </w:p>
    <w:p w14:paraId="4D88E84F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Designing SDG based learning activities for your fablab</w:t>
      </w:r>
    </w:p>
    <w:p w14:paraId="1844F432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Involving your fablab in SDG tenders for public projects</w:t>
      </w:r>
    </w:p>
    <w:p w14:paraId="2858DF4F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Developing the implementation plan for your fablab project</w:t>
      </w:r>
    </w:p>
    <w:p w14:paraId="40DC6937" w14:textId="07B0E521" w:rsidR="00BE5F7F" w:rsidRDefault="00BE5F7F" w:rsidP="002129A9">
      <w:pPr>
        <w:rPr>
          <w:lang w:val="en-US"/>
        </w:rPr>
      </w:pPr>
    </w:p>
    <w:p w14:paraId="4C1FF90E" w14:textId="77777777" w:rsidR="000A217B" w:rsidRPr="00B76CA4" w:rsidRDefault="000A217B" w:rsidP="000A217B">
      <w:pPr>
        <w:pStyle w:val="Kop2"/>
        <w:rPr>
          <w:lang w:val="en-US"/>
        </w:rPr>
      </w:pPr>
      <w:r>
        <w:rPr>
          <w:lang w:val="en-US"/>
        </w:rPr>
        <w:lastRenderedPageBreak/>
        <w:t xml:space="preserve">That’s it for today. </w:t>
      </w:r>
      <w:r w:rsidRPr="00B76CA4">
        <w:rPr>
          <w:lang w:val="en-US"/>
        </w:rPr>
        <w:t>Please, let us know if you have any questions, comments or suggestions.</w:t>
      </w:r>
    </w:p>
    <w:p w14:paraId="5E5B96A9" w14:textId="7E5C9E26" w:rsidR="000A217B" w:rsidRDefault="00B76CA4" w:rsidP="000A217B">
      <w:pPr>
        <w:pStyle w:val="Kop2"/>
        <w:rPr>
          <w:lang w:val="en-US"/>
        </w:rPr>
      </w:pPr>
      <w:r w:rsidRPr="00411BF0">
        <w:rPr>
          <w:lang w:val="en-US"/>
        </w:rPr>
        <w:t xml:space="preserve">We Thank you Very Much for Your </w:t>
      </w:r>
      <w:r w:rsidR="005A010A">
        <w:rPr>
          <w:lang w:val="en-US"/>
        </w:rPr>
        <w:t>Attention and Contributions</w:t>
      </w:r>
      <w:r w:rsidR="00411BF0">
        <w:rPr>
          <w:lang w:val="en-US"/>
        </w:rPr>
        <w:t>!</w:t>
      </w:r>
    </w:p>
    <w:p w14:paraId="065EB98B" w14:textId="7AAFAB61" w:rsidR="00B76CA4" w:rsidRPr="000A217B" w:rsidRDefault="00BE5F7F" w:rsidP="000A217B">
      <w:r w:rsidRPr="000A217B">
        <w:t xml:space="preserve">on </w:t>
      </w:r>
      <w:proofErr w:type="spellStart"/>
      <w:r w:rsidR="00B76CA4" w:rsidRPr="000A217B">
        <w:t>behalf</w:t>
      </w:r>
      <w:proofErr w:type="spellEnd"/>
      <w:r w:rsidR="00B76CA4" w:rsidRPr="000A217B">
        <w:t xml:space="preserve"> of </w:t>
      </w:r>
      <w:proofErr w:type="spellStart"/>
      <w:r w:rsidR="00B76CA4" w:rsidRPr="000A217B">
        <w:t>the</w:t>
      </w:r>
      <w:proofErr w:type="spellEnd"/>
      <w:r w:rsidR="00B76CA4" w:rsidRPr="000A217B">
        <w:t xml:space="preserve"> WG “Fab Labs &amp; </w:t>
      </w:r>
      <w:proofErr w:type="spellStart"/>
      <w:r w:rsidR="00B76CA4" w:rsidRPr="000A217B">
        <w:t>SDGs</w:t>
      </w:r>
      <w:proofErr w:type="spellEnd"/>
      <w:r w:rsidR="00B76CA4" w:rsidRPr="000A217B">
        <w:t>”</w:t>
      </w:r>
      <w:r w:rsidRPr="000A217B">
        <w:t>,</w:t>
      </w:r>
      <w:r w:rsidRPr="000A217B">
        <w:br/>
      </w:r>
      <w:r w:rsidR="00B76CA4" w:rsidRPr="000A217B">
        <w:t>Pieter van der Hijden (</w:t>
      </w:r>
      <w:proofErr w:type="spellStart"/>
      <w:r w:rsidR="00B76CA4" w:rsidRPr="000A217B">
        <w:t>coordinator</w:t>
      </w:r>
      <w:proofErr w:type="spellEnd"/>
      <w:r w:rsidR="00B76CA4" w:rsidRPr="000A217B">
        <w:t>)</w:t>
      </w:r>
      <w:bookmarkEnd w:id="0"/>
    </w:p>
    <w:sectPr w:rsidR="00B76CA4" w:rsidRPr="000A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489"/>
    <w:multiLevelType w:val="hybridMultilevel"/>
    <w:tmpl w:val="91749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17CB"/>
    <w:multiLevelType w:val="hybridMultilevel"/>
    <w:tmpl w:val="1B54AE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1A3"/>
    <w:multiLevelType w:val="hybridMultilevel"/>
    <w:tmpl w:val="F9DC14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B2D2E"/>
    <w:multiLevelType w:val="hybridMultilevel"/>
    <w:tmpl w:val="DC880D0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83DA7"/>
    <w:multiLevelType w:val="hybridMultilevel"/>
    <w:tmpl w:val="5DD4FA8C"/>
    <w:lvl w:ilvl="0" w:tplc="86502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735D0"/>
    <w:multiLevelType w:val="hybridMultilevel"/>
    <w:tmpl w:val="717AE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1922999">
    <w:abstractNumId w:val="4"/>
  </w:num>
  <w:num w:numId="2" w16cid:durableId="1150900180">
    <w:abstractNumId w:val="7"/>
  </w:num>
  <w:num w:numId="3" w16cid:durableId="1909656742">
    <w:abstractNumId w:val="5"/>
  </w:num>
  <w:num w:numId="4" w16cid:durableId="1538086550">
    <w:abstractNumId w:val="6"/>
  </w:num>
  <w:num w:numId="5" w16cid:durableId="1859539038">
    <w:abstractNumId w:val="14"/>
  </w:num>
  <w:num w:numId="6" w16cid:durableId="2137486410">
    <w:abstractNumId w:val="12"/>
  </w:num>
  <w:num w:numId="7" w16cid:durableId="74212817">
    <w:abstractNumId w:val="16"/>
  </w:num>
  <w:num w:numId="8" w16cid:durableId="1587418359">
    <w:abstractNumId w:val="9"/>
  </w:num>
  <w:num w:numId="9" w16cid:durableId="639530868">
    <w:abstractNumId w:val="13"/>
  </w:num>
  <w:num w:numId="10" w16cid:durableId="1657949576">
    <w:abstractNumId w:val="2"/>
  </w:num>
  <w:num w:numId="11" w16cid:durableId="1274436688">
    <w:abstractNumId w:val="10"/>
  </w:num>
  <w:num w:numId="12" w16cid:durableId="38169149">
    <w:abstractNumId w:val="8"/>
  </w:num>
  <w:num w:numId="13" w16cid:durableId="1363435524">
    <w:abstractNumId w:val="0"/>
  </w:num>
  <w:num w:numId="14" w16cid:durableId="1981618322">
    <w:abstractNumId w:val="11"/>
  </w:num>
  <w:num w:numId="15" w16cid:durableId="1545557530">
    <w:abstractNumId w:val="15"/>
  </w:num>
  <w:num w:numId="16" w16cid:durableId="251012502">
    <w:abstractNumId w:val="3"/>
  </w:num>
  <w:num w:numId="17" w16cid:durableId="54395680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-438406143"/>
  </wne:recipientData>
  <wne:recipientData>
    <wne:active wne:val="0"/>
    <wne:hash wne:val="-1296618139"/>
  </wne:recipientData>
  <wne:recipientData>
    <wne:active wne:val="0"/>
    <wne:hash wne:val="969023656"/>
  </wne:recipientData>
  <wne:recipientData>
    <wne:active wne:val="0"/>
    <wne:hash wne:val="-640143856"/>
  </wne:recipientData>
  <wne:recipientData>
    <wne:active wne:val="0"/>
    <wne:hash wne:val="1084150103"/>
  </wne:recipientData>
  <wne:recipientData>
    <wne:active wne:val="0"/>
    <wne:hash wne:val="-943646845"/>
  </wne:recipientData>
  <wne:recipientData>
    <wne:active wne:val="1"/>
    <wne:hash wne:val="-1824783087"/>
  </wne:recipientData>
  <wne:recipientData>
    <wne:active wne:val="0"/>
    <wne:hash wne:val="-756073292"/>
  </wne:recipientData>
  <wne:recipientData>
    <wne:active wne:val="0"/>
    <wne:hash wne:val="-1853963188"/>
  </wne:recipientData>
  <wne:recipientData>
    <wne:active wne:val="0"/>
    <wne:hash wne:val="2123126000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email"/>
    <w:linkToQuery/>
    <w:dataType w:val="textFile"/>
    <w:connectString w:val=""/>
    <w:query w:val="SELECT * FROM G:\My Drive\2022\innovation\making\Fab Lab Network\fab-lab-network-data.git\output\2022-09-13_12 13 20.378777_xxx_00.csv"/>
    <w:dataSource r:id="rId1"/>
    <w:addressFieldName w:val="fab_email"/>
    <w:mailSubject w:val="News on your fablab and SDGs; request to review your data at fablabs.io"/>
    <w:viewMergedData/>
    <w:activeRecord w:val="7"/>
    <w:odso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name"/>
        <w:mappedName w:val="Achternaam"/>
        <w:column w:val="0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address_1"/>
        <w:mappedName w:val="Adres 1"/>
        <w:column w:val="2"/>
        <w:lid w:val="nl-NL"/>
      </w:fieldMapData>
      <w:fieldMapData>
        <w:type w:val="dbColumn"/>
        <w:name w:val="address_2"/>
        <w:mappedName w:val="Adres 2"/>
        <w:column w:val="3"/>
        <w:lid w:val="nl-NL"/>
      </w:fieldMapData>
      <w:fieldMapData>
        <w:type w:val="dbColumn"/>
        <w:name w:val="city"/>
        <w:mappedName w:val="Plaats"/>
        <w:column w:val="5"/>
        <w:lid w:val="nl-NL"/>
      </w:fieldMapData>
      <w:fieldMapData>
        <w:type w:val="dbColumn"/>
        <w:name w:val="status"/>
        <w:mappedName w:val="Provincie"/>
        <w:column w:val="17"/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phone"/>
        <w:mappedName w:val="Telefoon op werk"/>
        <w:column w:val="11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email"/>
        <w:mappedName w:val="E-mailadres"/>
        <w:column w:val="14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B3"/>
    <w:rsid w:val="000033F1"/>
    <w:rsid w:val="000109E6"/>
    <w:rsid w:val="00016EF9"/>
    <w:rsid w:val="00021575"/>
    <w:rsid w:val="000254E2"/>
    <w:rsid w:val="000A217B"/>
    <w:rsid w:val="000A5539"/>
    <w:rsid w:val="000B0997"/>
    <w:rsid w:val="000C08B5"/>
    <w:rsid w:val="000E59FB"/>
    <w:rsid w:val="000F741B"/>
    <w:rsid w:val="00101251"/>
    <w:rsid w:val="001051E2"/>
    <w:rsid w:val="00133A55"/>
    <w:rsid w:val="001644C5"/>
    <w:rsid w:val="00165F98"/>
    <w:rsid w:val="00187BDC"/>
    <w:rsid w:val="001A4BC4"/>
    <w:rsid w:val="001B42DB"/>
    <w:rsid w:val="001B68B5"/>
    <w:rsid w:val="001C11FE"/>
    <w:rsid w:val="001C5F39"/>
    <w:rsid w:val="001E6DE7"/>
    <w:rsid w:val="001E7ACC"/>
    <w:rsid w:val="002129A9"/>
    <w:rsid w:val="00234288"/>
    <w:rsid w:val="00244749"/>
    <w:rsid w:val="00244874"/>
    <w:rsid w:val="0024716E"/>
    <w:rsid w:val="00251D26"/>
    <w:rsid w:val="00253744"/>
    <w:rsid w:val="00274217"/>
    <w:rsid w:val="00276560"/>
    <w:rsid w:val="00293EE1"/>
    <w:rsid w:val="002A1886"/>
    <w:rsid w:val="002A4810"/>
    <w:rsid w:val="002B1960"/>
    <w:rsid w:val="002B6BD3"/>
    <w:rsid w:val="003249BB"/>
    <w:rsid w:val="00325AF6"/>
    <w:rsid w:val="00344877"/>
    <w:rsid w:val="003477F2"/>
    <w:rsid w:val="00373E19"/>
    <w:rsid w:val="00383C32"/>
    <w:rsid w:val="00385937"/>
    <w:rsid w:val="003D51B0"/>
    <w:rsid w:val="003E13B9"/>
    <w:rsid w:val="003F4C54"/>
    <w:rsid w:val="003F7675"/>
    <w:rsid w:val="0040651F"/>
    <w:rsid w:val="004115FF"/>
    <w:rsid w:val="00411BF0"/>
    <w:rsid w:val="00427E5C"/>
    <w:rsid w:val="00481FFF"/>
    <w:rsid w:val="004820B0"/>
    <w:rsid w:val="00496895"/>
    <w:rsid w:val="004B340F"/>
    <w:rsid w:val="004C7307"/>
    <w:rsid w:val="004D2DC5"/>
    <w:rsid w:val="004D4E91"/>
    <w:rsid w:val="004E280C"/>
    <w:rsid w:val="005258C1"/>
    <w:rsid w:val="00555BE6"/>
    <w:rsid w:val="0056719D"/>
    <w:rsid w:val="0057081F"/>
    <w:rsid w:val="00587F69"/>
    <w:rsid w:val="00591B88"/>
    <w:rsid w:val="005A010A"/>
    <w:rsid w:val="005A7F6A"/>
    <w:rsid w:val="005C7F8B"/>
    <w:rsid w:val="005D0678"/>
    <w:rsid w:val="005D0BD7"/>
    <w:rsid w:val="005E6E3B"/>
    <w:rsid w:val="005F5570"/>
    <w:rsid w:val="00673F8E"/>
    <w:rsid w:val="00684255"/>
    <w:rsid w:val="006B3610"/>
    <w:rsid w:val="006E5B72"/>
    <w:rsid w:val="0072166A"/>
    <w:rsid w:val="007628A7"/>
    <w:rsid w:val="00771AED"/>
    <w:rsid w:val="0078182E"/>
    <w:rsid w:val="007925BE"/>
    <w:rsid w:val="007A65D6"/>
    <w:rsid w:val="007A7F19"/>
    <w:rsid w:val="007B5B5D"/>
    <w:rsid w:val="007D1467"/>
    <w:rsid w:val="007D2AA2"/>
    <w:rsid w:val="007D4C18"/>
    <w:rsid w:val="007D5C49"/>
    <w:rsid w:val="00802D9F"/>
    <w:rsid w:val="00827888"/>
    <w:rsid w:val="00855608"/>
    <w:rsid w:val="008562E9"/>
    <w:rsid w:val="008712F6"/>
    <w:rsid w:val="00880DDB"/>
    <w:rsid w:val="0089481C"/>
    <w:rsid w:val="008B601F"/>
    <w:rsid w:val="009232B5"/>
    <w:rsid w:val="009315B5"/>
    <w:rsid w:val="00934956"/>
    <w:rsid w:val="009518F0"/>
    <w:rsid w:val="00957A9F"/>
    <w:rsid w:val="00961AD4"/>
    <w:rsid w:val="00987FB6"/>
    <w:rsid w:val="009937E0"/>
    <w:rsid w:val="009C3DD8"/>
    <w:rsid w:val="009E43CD"/>
    <w:rsid w:val="00A05354"/>
    <w:rsid w:val="00A067A7"/>
    <w:rsid w:val="00A130DA"/>
    <w:rsid w:val="00A1614A"/>
    <w:rsid w:val="00A27465"/>
    <w:rsid w:val="00A73EEC"/>
    <w:rsid w:val="00A93400"/>
    <w:rsid w:val="00AA1C4C"/>
    <w:rsid w:val="00AB6E0C"/>
    <w:rsid w:val="00AF0058"/>
    <w:rsid w:val="00AF5D83"/>
    <w:rsid w:val="00B12312"/>
    <w:rsid w:val="00B139F7"/>
    <w:rsid w:val="00B442C9"/>
    <w:rsid w:val="00B55F7C"/>
    <w:rsid w:val="00B76CA4"/>
    <w:rsid w:val="00B916DF"/>
    <w:rsid w:val="00B96453"/>
    <w:rsid w:val="00BA7BF7"/>
    <w:rsid w:val="00BB6F64"/>
    <w:rsid w:val="00BC64D8"/>
    <w:rsid w:val="00BE5F7F"/>
    <w:rsid w:val="00BF349E"/>
    <w:rsid w:val="00BF66E6"/>
    <w:rsid w:val="00C1199C"/>
    <w:rsid w:val="00C33F29"/>
    <w:rsid w:val="00C351FA"/>
    <w:rsid w:val="00C5475B"/>
    <w:rsid w:val="00C64200"/>
    <w:rsid w:val="00C72AB3"/>
    <w:rsid w:val="00C77E11"/>
    <w:rsid w:val="00C95E2D"/>
    <w:rsid w:val="00CA158E"/>
    <w:rsid w:val="00CC2F03"/>
    <w:rsid w:val="00CD5549"/>
    <w:rsid w:val="00CE7FDB"/>
    <w:rsid w:val="00D11544"/>
    <w:rsid w:val="00D152C2"/>
    <w:rsid w:val="00D20686"/>
    <w:rsid w:val="00D225EE"/>
    <w:rsid w:val="00D54265"/>
    <w:rsid w:val="00D612DD"/>
    <w:rsid w:val="00D83C2E"/>
    <w:rsid w:val="00D83CCB"/>
    <w:rsid w:val="00D90CB4"/>
    <w:rsid w:val="00DA2006"/>
    <w:rsid w:val="00DC7B32"/>
    <w:rsid w:val="00DD59A5"/>
    <w:rsid w:val="00DE4179"/>
    <w:rsid w:val="00E046CF"/>
    <w:rsid w:val="00E14069"/>
    <w:rsid w:val="00E202FF"/>
    <w:rsid w:val="00E20EEF"/>
    <w:rsid w:val="00E34A86"/>
    <w:rsid w:val="00E37014"/>
    <w:rsid w:val="00E571DA"/>
    <w:rsid w:val="00E74414"/>
    <w:rsid w:val="00ED285C"/>
    <w:rsid w:val="00ED33EA"/>
    <w:rsid w:val="00EF37CC"/>
    <w:rsid w:val="00F00FAF"/>
    <w:rsid w:val="00F02DD0"/>
    <w:rsid w:val="00F204B6"/>
    <w:rsid w:val="00F45B1C"/>
    <w:rsid w:val="00F6375A"/>
    <w:rsid w:val="00F6678D"/>
    <w:rsid w:val="00F734E9"/>
    <w:rsid w:val="00FD4951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7434"/>
  <w15:docId w15:val="{1F111FB9-14A5-4645-B0C8-F5515EB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81F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72AB3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475B"/>
    <w:rPr>
      <w:color w:val="800080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AF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4E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3-accent1">
    <w:name w:val="Medium Grid 3 Accent 1"/>
    <w:basedOn w:val="Standaardtabel"/>
    <w:uiPriority w:val="69"/>
    <w:rsid w:val="004E280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481F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1C4C"/>
    <w:rPr>
      <w:color w:val="605E5C"/>
      <w:shd w:val="clear" w:color="auto" w:fill="E1DFDD"/>
    </w:rPr>
  </w:style>
  <w:style w:type="paragraph" w:styleId="Titel">
    <w:name w:val="Title"/>
    <w:basedOn w:val="Standaard"/>
    <w:next w:val="Standaard"/>
    <w:link w:val="TitelChar"/>
    <w:uiPriority w:val="10"/>
    <w:qFormat/>
    <w:rsid w:val="005A0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A010A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fablist-sdgs" TargetMode="External"/><Relationship Id="rId13" Type="http://schemas.openxmlformats.org/officeDocument/2006/relationships/hyperlink" Target="https://bit.ly/fab17-sdgs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s://dashboards.sdgindex.org/profil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gitlab.fabcloud.org/fl-management/fl-sdgs/sdg-workshop/-/raw/master/archive/SDGs-2022%20new%20style%20en.docx" TargetMode="External"/><Relationship Id="rId14" Type="http://schemas.openxmlformats.org/officeDocument/2006/relationships/hyperlink" Target="https://bit.ly/fab17-sdgs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G:\My%20Drive\2022\innovation\making\Fab%20Lab%20Network\fab-lab-network-data.git\output\2022-09-13_12%2013%2020.378777_xxx_00.csv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2022\innovation\sdgs\sdgs-fablabs\sdg-workshop.git\aggregated-results\FabLab-SDGProfile-Registratio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2022\innovation\sdgs\sdgs-fablabs\sdg-workshop.git\aggregated-results\FabLab-SDGProfile-Registr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Fab Lab SDG Profiles</a:t>
            </a:r>
            <a:br>
              <a:rPr lang="en-US"/>
            </a:br>
            <a:r>
              <a:rPr lang="en-US"/>
              <a:t>at year-end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analysis!$A$31</c:f>
              <c:strCache>
                <c:ptCount val="1"/>
                <c:pt idx="0">
                  <c:v>SDG Profiles total</c:v>
                </c:pt>
              </c:strCache>
            </c:strRef>
          </c:tx>
          <c:marker>
            <c:symbol val="none"/>
          </c:marker>
          <c:cat>
            <c:numRef>
              <c:f>analysis!$B$30:$G$30</c:f>
              <c:numCache>
                <c:formatCode>0</c:formatCode>
                <c:ptCount val="6"/>
                <c:pt idx="0" formatCode="General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 formatCode="General">
                  <c:v>2022</c:v>
                </c:pt>
              </c:numCache>
            </c:numRef>
          </c:cat>
          <c:val>
            <c:numRef>
              <c:f>analysis!$B$31:$G$31</c:f>
              <c:numCache>
                <c:formatCode>0</c:formatCode>
                <c:ptCount val="6"/>
                <c:pt idx="0" formatCode="General">
                  <c:v>0</c:v>
                </c:pt>
                <c:pt idx="1">
                  <c:v>19</c:v>
                </c:pt>
                <c:pt idx="2">
                  <c:v>49</c:v>
                </c:pt>
                <c:pt idx="3">
                  <c:v>213</c:v>
                </c:pt>
                <c:pt idx="4">
                  <c:v>306</c:v>
                </c:pt>
                <c:pt idx="5">
                  <c:v>377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62A-4D3E-B34A-ABB9AF09F8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68547584"/>
        <c:axId val="268549120"/>
      </c:lineChart>
      <c:catAx>
        <c:axId val="268547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68549120"/>
        <c:crosses val="autoZero"/>
        <c:auto val="1"/>
        <c:lblAlgn val="ctr"/>
        <c:lblOffset val="100"/>
        <c:noMultiLvlLbl val="0"/>
      </c:catAx>
      <c:valAx>
        <c:axId val="2685491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68547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analysis!$A$2:$A$18</c:f>
              <c:strCache>
                <c:ptCount val="17"/>
                <c:pt idx="0">
                  <c:v>1. No poverty</c:v>
                </c:pt>
                <c:pt idx="1">
                  <c:v>2. Zero hunger</c:v>
                </c:pt>
                <c:pt idx="2">
                  <c:v>3. Good health and well-being</c:v>
                </c:pt>
                <c:pt idx="3">
                  <c:v>4. Quality education</c:v>
                </c:pt>
                <c:pt idx="4">
                  <c:v>5. Gender equality</c:v>
                </c:pt>
                <c:pt idx="5">
                  <c:v>6. Clean water and sanitation</c:v>
                </c:pt>
                <c:pt idx="6">
                  <c:v>7. Affordable and clean energy</c:v>
                </c:pt>
                <c:pt idx="7">
                  <c:v>8. Decent work and economic growth</c:v>
                </c:pt>
                <c:pt idx="8">
                  <c:v>9. Industry, innovation and infrastructure</c:v>
                </c:pt>
                <c:pt idx="9">
                  <c:v>10. Reduced inequalities</c:v>
                </c:pt>
                <c:pt idx="10">
                  <c:v>11. Sustainable cities and communities</c:v>
                </c:pt>
                <c:pt idx="11">
                  <c:v>12. Responsible consumption and production</c:v>
                </c:pt>
                <c:pt idx="12">
                  <c:v>13. Climate action</c:v>
                </c:pt>
                <c:pt idx="13">
                  <c:v>14. Life below water</c:v>
                </c:pt>
                <c:pt idx="14">
                  <c:v>15. Life on land</c:v>
                </c:pt>
                <c:pt idx="15">
                  <c:v>16. Peace, justice and strong institutions</c:v>
                </c:pt>
                <c:pt idx="16">
                  <c:v>17. Partnerships for the goals</c:v>
                </c:pt>
              </c:strCache>
            </c:strRef>
          </c:cat>
          <c:val>
            <c:numRef>
              <c:f>analysis!$C$2:$C$18</c:f>
              <c:numCache>
                <c:formatCode>0%</c:formatCode>
                <c:ptCount val="17"/>
                <c:pt idx="0">
                  <c:v>3.4574468085106384E-2</c:v>
                </c:pt>
                <c:pt idx="1">
                  <c:v>5.0531914893617018E-2</c:v>
                </c:pt>
                <c:pt idx="2">
                  <c:v>0.12234042553191489</c:v>
                </c:pt>
                <c:pt idx="3">
                  <c:v>0.80053191489361697</c:v>
                </c:pt>
                <c:pt idx="4">
                  <c:v>0.32446808510638298</c:v>
                </c:pt>
                <c:pt idx="5">
                  <c:v>4.5212765957446811E-2</c:v>
                </c:pt>
                <c:pt idx="6">
                  <c:v>0.13829787234042554</c:v>
                </c:pt>
                <c:pt idx="7">
                  <c:v>0.2978723404255319</c:v>
                </c:pt>
                <c:pt idx="8">
                  <c:v>0.63563829787234039</c:v>
                </c:pt>
                <c:pt idx="9">
                  <c:v>9.8404255319148939E-2</c:v>
                </c:pt>
                <c:pt idx="10">
                  <c:v>0.36170212765957449</c:v>
                </c:pt>
                <c:pt idx="11">
                  <c:v>0.39627659574468083</c:v>
                </c:pt>
                <c:pt idx="12">
                  <c:v>9.8404255319148939E-2</c:v>
                </c:pt>
                <c:pt idx="13">
                  <c:v>2.6595744680851064E-2</c:v>
                </c:pt>
                <c:pt idx="14">
                  <c:v>6.1170212765957445E-2</c:v>
                </c:pt>
                <c:pt idx="15">
                  <c:v>1.5957446808510637E-2</c:v>
                </c:pt>
                <c:pt idx="16">
                  <c:v>0.17553191489361702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D5-4299-B812-883D0C4774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69306496"/>
        <c:axId val="269312384"/>
      </c:barChart>
      <c:catAx>
        <c:axId val="269306496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crossAx val="269312384"/>
        <c:crosses val="autoZero"/>
        <c:auto val="1"/>
        <c:lblAlgn val="ctr"/>
        <c:lblOffset val="100"/>
        <c:noMultiLvlLbl val="0"/>
      </c:catAx>
      <c:valAx>
        <c:axId val="269312384"/>
        <c:scaling>
          <c:orientation val="minMax"/>
        </c:scaling>
        <c:delete val="0"/>
        <c:axPos val="l"/>
        <c:majorGridlines/>
        <c:numFmt formatCode="0%" sourceLinked="1"/>
        <c:majorTickMark val="cross"/>
        <c:minorTickMark val="none"/>
        <c:tickLblPos val="nextTo"/>
        <c:crossAx val="26930649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50"/>
      </a:pPr>
      <a:endParaRPr lang="nl-N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C78-4ECB-4E95-9718-3D925896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909</Words>
  <Characters>5002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9</cp:revision>
  <dcterms:created xsi:type="dcterms:W3CDTF">2022-09-13T07:08:00Z</dcterms:created>
  <dcterms:modified xsi:type="dcterms:W3CDTF">2022-09-13T12:26:00Z</dcterms:modified>
</cp:coreProperties>
</file>